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FD" w:rsidRPr="00952327" w:rsidRDefault="00952327" w:rsidP="00952327">
      <w:pPr>
        <w:jc w:val="center"/>
        <w:rPr>
          <w:sz w:val="28"/>
        </w:rPr>
      </w:pPr>
      <w:r w:rsidRPr="00952327">
        <w:rPr>
          <w:sz w:val="28"/>
        </w:rPr>
        <w:t>Fisher College Behavioral Research Lab</w:t>
      </w:r>
    </w:p>
    <w:p w:rsidR="00952327" w:rsidRDefault="00952327" w:rsidP="00952327">
      <w:pPr>
        <w:jc w:val="center"/>
        <w:rPr>
          <w:sz w:val="28"/>
        </w:rPr>
      </w:pPr>
      <w:r w:rsidRPr="00952327">
        <w:rPr>
          <w:sz w:val="28"/>
        </w:rPr>
        <w:t>PAID Undergraduate Research Opportunity</w:t>
      </w:r>
    </w:p>
    <w:p w:rsidR="00952327" w:rsidRDefault="00952327" w:rsidP="00952327">
      <w:pPr>
        <w:jc w:val="center"/>
        <w:rPr>
          <w:sz w:val="28"/>
        </w:rPr>
      </w:pPr>
    </w:p>
    <w:p w:rsidR="00952327" w:rsidRDefault="00952327" w:rsidP="00952327">
      <w:pPr>
        <w:rPr>
          <w:rFonts w:eastAsia="Times New Roman"/>
        </w:rPr>
      </w:pPr>
      <w:r>
        <w:rPr>
          <w:rFonts w:ascii="Calibri" w:eastAsia="Times New Roman" w:hAnsi="Calibri"/>
        </w:rPr>
        <w:t>The behavioral research lab facility at Fisher is seeking undergraduate student employees (work study or non-work study) to support the lab for the upcoming school year. The students will help the lab staff in the execution of research studies. Responsibilities will include prepping the lab, taking attendance, directing students, cleaning the lab and other duties as assigned. Please note that opportunities for student-initiated research projects will NOT be available. Pay is $9.51 per hour and hours vary. There are no guaranteed hours and hours will fluctuate depending on the lab study schedule.</w:t>
      </w:r>
    </w:p>
    <w:p w:rsidR="00952327" w:rsidRDefault="00952327" w:rsidP="00952327">
      <w:pPr>
        <w:rPr>
          <w:rFonts w:eastAsia="Times New Roman"/>
        </w:rPr>
      </w:pPr>
      <w:r>
        <w:rPr>
          <w:rFonts w:ascii="Calibri" w:eastAsia="Times New Roman" w:hAnsi="Calibri"/>
        </w:rPr>
        <w:t> </w:t>
      </w:r>
    </w:p>
    <w:p w:rsidR="00952327" w:rsidRDefault="00952327" w:rsidP="00952327">
      <w:pPr>
        <w:rPr>
          <w:rFonts w:eastAsia="Times New Roman"/>
        </w:rPr>
      </w:pPr>
      <w:r>
        <w:rPr>
          <w:rFonts w:ascii="Calibri" w:eastAsia="Times New Roman" w:hAnsi="Calibri"/>
        </w:rPr>
        <w:t>Required Qualifications:</w:t>
      </w:r>
    </w:p>
    <w:p w:rsidR="00952327" w:rsidRDefault="00952327" w:rsidP="00952327">
      <w:pPr>
        <w:rPr>
          <w:rFonts w:eastAsia="Times New Roman"/>
        </w:rPr>
      </w:pPr>
      <w:r>
        <w:rPr>
          <w:rFonts w:ascii="Calibri" w:eastAsia="Times New Roman" w:hAnsi="Calibri"/>
        </w:rPr>
        <w:t xml:space="preserve">•         Sophomore or </w:t>
      </w:r>
      <w:proofErr w:type="gramStart"/>
      <w:r>
        <w:rPr>
          <w:rFonts w:ascii="Calibri" w:eastAsia="Times New Roman" w:hAnsi="Calibri"/>
        </w:rPr>
        <w:t>Junior</w:t>
      </w:r>
      <w:proofErr w:type="gramEnd"/>
      <w:r>
        <w:rPr>
          <w:rFonts w:ascii="Calibri" w:eastAsia="Times New Roman" w:hAnsi="Calibri"/>
        </w:rPr>
        <w:t xml:space="preserve"> status</w:t>
      </w:r>
    </w:p>
    <w:p w:rsidR="00952327" w:rsidRDefault="00952327" w:rsidP="00952327">
      <w:pPr>
        <w:rPr>
          <w:rFonts w:eastAsia="Times New Roman"/>
        </w:rPr>
      </w:pPr>
      <w:r>
        <w:rPr>
          <w:rFonts w:ascii="Calibri" w:eastAsia="Times New Roman" w:hAnsi="Calibri"/>
        </w:rPr>
        <w:t>•         Ability to communicate clearly and promptly</w:t>
      </w:r>
    </w:p>
    <w:p w:rsidR="00952327" w:rsidRDefault="00952327" w:rsidP="00952327">
      <w:pPr>
        <w:rPr>
          <w:rFonts w:eastAsia="Times New Roman"/>
        </w:rPr>
      </w:pPr>
      <w:r>
        <w:rPr>
          <w:rFonts w:ascii="Calibri" w:eastAsia="Times New Roman" w:hAnsi="Calibri"/>
        </w:rPr>
        <w:t>•         Ability to adapt to a flexible schedule and work environment</w:t>
      </w:r>
    </w:p>
    <w:p w:rsidR="00952327" w:rsidRDefault="00952327" w:rsidP="00952327">
      <w:pPr>
        <w:rPr>
          <w:rFonts w:eastAsia="Times New Roman"/>
        </w:rPr>
      </w:pPr>
      <w:r>
        <w:rPr>
          <w:rFonts w:ascii="Calibri" w:eastAsia="Times New Roman" w:hAnsi="Calibri"/>
        </w:rPr>
        <w:t>•         Strong work ethic</w:t>
      </w:r>
    </w:p>
    <w:p w:rsidR="00952327" w:rsidRDefault="00952327" w:rsidP="00952327">
      <w:pPr>
        <w:rPr>
          <w:rFonts w:eastAsia="Times New Roman"/>
        </w:rPr>
      </w:pPr>
      <w:r>
        <w:rPr>
          <w:rFonts w:ascii="Calibri" w:eastAsia="Times New Roman" w:hAnsi="Calibri"/>
        </w:rPr>
        <w:t>•         Willing to complete CITI research training upon hire</w:t>
      </w:r>
    </w:p>
    <w:p w:rsidR="00952327" w:rsidRDefault="00952327" w:rsidP="00952327">
      <w:pPr>
        <w:rPr>
          <w:rFonts w:eastAsia="Times New Roman"/>
        </w:rPr>
      </w:pPr>
      <w:r>
        <w:rPr>
          <w:rFonts w:ascii="Calibri" w:eastAsia="Times New Roman" w:hAnsi="Calibri"/>
        </w:rPr>
        <w:t xml:space="preserve">•         Reliability and consistent attendance is essential for this position. </w:t>
      </w:r>
    </w:p>
    <w:p w:rsidR="00952327" w:rsidRDefault="00952327" w:rsidP="00952327">
      <w:pPr>
        <w:rPr>
          <w:rFonts w:eastAsia="Times New Roman"/>
        </w:rPr>
      </w:pPr>
      <w:r>
        <w:rPr>
          <w:rFonts w:ascii="Calibri" w:eastAsia="Times New Roman" w:hAnsi="Calibri"/>
        </w:rPr>
        <w:t> </w:t>
      </w:r>
    </w:p>
    <w:p w:rsidR="00952327" w:rsidRDefault="00952327" w:rsidP="00952327">
      <w:pPr>
        <w:rPr>
          <w:rFonts w:eastAsia="Times New Roman"/>
        </w:rPr>
      </w:pPr>
      <w:r>
        <w:rPr>
          <w:rFonts w:ascii="Calibri" w:eastAsia="Times New Roman" w:hAnsi="Calibri"/>
        </w:rPr>
        <w:t> </w:t>
      </w:r>
    </w:p>
    <w:p w:rsidR="00952327" w:rsidRDefault="00952327" w:rsidP="00952327">
      <w:pPr>
        <w:rPr>
          <w:rFonts w:eastAsia="Times New Roman"/>
        </w:rPr>
      </w:pPr>
      <w:r>
        <w:rPr>
          <w:rFonts w:ascii="Calibri" w:eastAsia="Times New Roman" w:hAnsi="Calibri"/>
        </w:rPr>
        <w:t>Interested students should email Stephanie Marshall (</w:t>
      </w:r>
      <w:hyperlink r:id="rId5" w:history="1">
        <w:r>
          <w:rPr>
            <w:rStyle w:val="Hyperlink"/>
            <w:rFonts w:ascii="Calibri" w:eastAsia="Times New Roman" w:hAnsi="Calibri"/>
          </w:rPr>
          <w:t>marshall.669@osu.edu</w:t>
        </w:r>
      </w:hyperlink>
      <w:r>
        <w:rPr>
          <w:rFonts w:ascii="Calibri" w:eastAsia="Times New Roman" w:hAnsi="Calibri"/>
        </w:rPr>
        <w:t>) with a resume, three references and fall semester availability.</w:t>
      </w:r>
    </w:p>
    <w:p w:rsidR="00952327" w:rsidRDefault="00952327" w:rsidP="00952327">
      <w:pPr>
        <w:rPr>
          <w:rFonts w:eastAsia="Times New Roman"/>
        </w:rPr>
      </w:pPr>
    </w:p>
    <w:p w:rsidR="00952327" w:rsidRPr="00952327" w:rsidRDefault="00952327" w:rsidP="00952327">
      <w:pPr>
        <w:jc w:val="center"/>
        <w:rPr>
          <w:sz w:val="28"/>
        </w:rPr>
      </w:pPr>
      <w:bookmarkStart w:id="0" w:name="_GoBack"/>
      <w:bookmarkEnd w:id="0"/>
    </w:p>
    <w:sectPr w:rsidR="00952327" w:rsidRPr="0095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27"/>
    <w:rsid w:val="008245A4"/>
    <w:rsid w:val="00952327"/>
    <w:rsid w:val="00A3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shall.669@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McCray</dc:creator>
  <cp:lastModifiedBy>Audrey McCray</cp:lastModifiedBy>
  <cp:revision>1</cp:revision>
  <dcterms:created xsi:type="dcterms:W3CDTF">2017-05-17T21:25:00Z</dcterms:created>
  <dcterms:modified xsi:type="dcterms:W3CDTF">2017-05-17T21:26:00Z</dcterms:modified>
</cp:coreProperties>
</file>